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9AE5" w14:textId="77777777" w:rsidR="005A577F" w:rsidRPr="00022763" w:rsidRDefault="005A577F" w:rsidP="00022763">
      <w:pPr>
        <w:shd w:val="clear" w:color="auto" w:fill="FFFFFF"/>
        <w:spacing w:after="0" w:line="280" w:lineRule="exact"/>
        <w:ind w:left="8647" w:firstLine="1843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>УТВЕРЖДЕНО</w:t>
      </w:r>
    </w:p>
    <w:p w14:paraId="75F6FD1C" w14:textId="77777777" w:rsidR="005A577F" w:rsidRPr="00022763" w:rsidRDefault="005A577F" w:rsidP="00022763">
      <w:pPr>
        <w:shd w:val="clear" w:color="auto" w:fill="FFFFFF"/>
        <w:spacing w:after="0" w:line="280" w:lineRule="exact"/>
        <w:ind w:left="8280" w:firstLine="2210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 xml:space="preserve">Постановление президиума </w:t>
      </w:r>
    </w:p>
    <w:p w14:paraId="1F5904AC" w14:textId="77777777" w:rsidR="005A577F" w:rsidRPr="00022763" w:rsidRDefault="005A577F" w:rsidP="00022763">
      <w:pPr>
        <w:shd w:val="clear" w:color="auto" w:fill="FFFFFF"/>
        <w:spacing w:after="0" w:line="280" w:lineRule="exact"/>
        <w:ind w:left="8280" w:firstLine="2210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 xml:space="preserve">Минского городского комитета </w:t>
      </w:r>
    </w:p>
    <w:p w14:paraId="35150ABC" w14:textId="77777777" w:rsidR="005A577F" w:rsidRPr="00022763" w:rsidRDefault="005A577F" w:rsidP="00022763">
      <w:pPr>
        <w:shd w:val="clear" w:color="auto" w:fill="FFFFFF"/>
        <w:spacing w:after="0" w:line="280" w:lineRule="exact"/>
        <w:ind w:left="10490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>Белорусского профсоюза работников здравоохранения</w:t>
      </w:r>
    </w:p>
    <w:p w14:paraId="3087BE1E" w14:textId="481037D1" w:rsidR="005A577F" w:rsidRPr="00022763" w:rsidRDefault="00E30FD4" w:rsidP="00022763">
      <w:pPr>
        <w:shd w:val="clear" w:color="auto" w:fill="FFFFFF"/>
        <w:spacing w:after="0" w:line="280" w:lineRule="exact"/>
        <w:ind w:left="8280" w:firstLine="2210"/>
        <w:rPr>
          <w:sz w:val="30"/>
          <w:szCs w:val="30"/>
          <w:lang w:eastAsia="ru-RU"/>
        </w:rPr>
      </w:pPr>
      <w:r w:rsidRPr="00022763">
        <w:rPr>
          <w:sz w:val="30"/>
          <w:szCs w:val="30"/>
          <w:u w:val="single"/>
          <w:lang w:eastAsia="ru-RU"/>
        </w:rPr>
        <w:t>от 2</w:t>
      </w:r>
      <w:r w:rsidR="00022763" w:rsidRPr="00022763">
        <w:rPr>
          <w:sz w:val="30"/>
          <w:szCs w:val="30"/>
          <w:u w:val="single"/>
          <w:lang w:eastAsia="ru-RU"/>
        </w:rPr>
        <w:t>5</w:t>
      </w:r>
      <w:r w:rsidR="005A577F" w:rsidRPr="00022763">
        <w:rPr>
          <w:sz w:val="30"/>
          <w:szCs w:val="30"/>
          <w:u w:val="single"/>
          <w:lang w:eastAsia="ru-RU"/>
        </w:rPr>
        <w:t>.</w:t>
      </w:r>
      <w:r w:rsidR="006A52CD" w:rsidRPr="00022763">
        <w:rPr>
          <w:sz w:val="30"/>
          <w:szCs w:val="30"/>
          <w:u w:val="single"/>
          <w:lang w:eastAsia="ru-RU"/>
        </w:rPr>
        <w:t>06</w:t>
      </w:r>
      <w:r w:rsidR="005A577F" w:rsidRPr="00022763">
        <w:rPr>
          <w:sz w:val="30"/>
          <w:szCs w:val="30"/>
          <w:u w:val="single"/>
          <w:lang w:eastAsia="ru-RU"/>
        </w:rPr>
        <w:t>.20</w:t>
      </w:r>
      <w:r w:rsidR="006A52CD" w:rsidRPr="00022763">
        <w:rPr>
          <w:sz w:val="30"/>
          <w:szCs w:val="30"/>
          <w:u w:val="single"/>
          <w:lang w:eastAsia="ru-RU"/>
        </w:rPr>
        <w:t>20</w:t>
      </w:r>
      <w:r w:rsidR="005A577F" w:rsidRPr="00022763">
        <w:rPr>
          <w:sz w:val="30"/>
          <w:szCs w:val="30"/>
          <w:u w:val="single"/>
          <w:lang w:eastAsia="ru-RU"/>
        </w:rPr>
        <w:t xml:space="preserve"> №</w:t>
      </w:r>
      <w:r w:rsidR="00022763" w:rsidRPr="00022763">
        <w:rPr>
          <w:sz w:val="30"/>
          <w:szCs w:val="30"/>
          <w:u w:val="single"/>
          <w:lang w:eastAsia="ru-RU"/>
        </w:rPr>
        <w:t xml:space="preserve"> 133</w:t>
      </w:r>
    </w:p>
    <w:p w14:paraId="62955D03" w14:textId="77777777" w:rsidR="005A577F" w:rsidRPr="00022763" w:rsidRDefault="005A577F">
      <w:pPr>
        <w:shd w:val="clear" w:color="auto" w:fill="FFFFFF"/>
        <w:spacing w:after="0" w:line="240" w:lineRule="auto"/>
        <w:jc w:val="center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>ПЛАН РАБОТЫ</w:t>
      </w:r>
    </w:p>
    <w:p w14:paraId="171E2D4F" w14:textId="77777777" w:rsidR="005A577F" w:rsidRPr="00022763" w:rsidRDefault="00BB3A70">
      <w:pPr>
        <w:shd w:val="clear" w:color="auto" w:fill="FFFFFF"/>
        <w:spacing w:after="0" w:line="240" w:lineRule="auto"/>
        <w:jc w:val="center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>Молодежного с</w:t>
      </w:r>
      <w:r w:rsidR="005A577F" w:rsidRPr="00022763">
        <w:rPr>
          <w:sz w:val="30"/>
          <w:szCs w:val="30"/>
          <w:lang w:eastAsia="ru-RU"/>
        </w:rPr>
        <w:t>овета Минского городского комитета</w:t>
      </w:r>
    </w:p>
    <w:p w14:paraId="7BBCF4C8" w14:textId="77777777" w:rsidR="005A577F" w:rsidRPr="00022763" w:rsidRDefault="005A577F">
      <w:pPr>
        <w:shd w:val="clear" w:color="auto" w:fill="FFFFFF"/>
        <w:spacing w:after="0" w:line="240" w:lineRule="auto"/>
        <w:jc w:val="center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>Белорусского профсоюза работников здравоохранения</w:t>
      </w:r>
    </w:p>
    <w:p w14:paraId="1B0788A1" w14:textId="77777777" w:rsidR="005A577F" w:rsidRPr="00022763" w:rsidRDefault="005A577F">
      <w:pPr>
        <w:shd w:val="clear" w:color="auto" w:fill="FFFFFF"/>
        <w:spacing w:after="0" w:line="240" w:lineRule="auto"/>
        <w:jc w:val="center"/>
        <w:rPr>
          <w:sz w:val="30"/>
          <w:szCs w:val="30"/>
          <w:lang w:eastAsia="ru-RU"/>
        </w:rPr>
      </w:pPr>
      <w:r w:rsidRPr="00022763">
        <w:rPr>
          <w:sz w:val="30"/>
          <w:szCs w:val="30"/>
          <w:lang w:eastAsia="ru-RU"/>
        </w:rPr>
        <w:t xml:space="preserve">на </w:t>
      </w:r>
      <w:r w:rsidR="00636962" w:rsidRPr="00022763">
        <w:rPr>
          <w:sz w:val="30"/>
          <w:szCs w:val="30"/>
          <w:lang w:eastAsia="ru-RU"/>
        </w:rPr>
        <w:t>2-е</w:t>
      </w:r>
      <w:r w:rsidRPr="00022763">
        <w:rPr>
          <w:sz w:val="30"/>
          <w:szCs w:val="30"/>
          <w:lang w:eastAsia="ru-RU"/>
        </w:rPr>
        <w:t xml:space="preserve"> полугодие 20</w:t>
      </w:r>
      <w:r w:rsidR="00DE0AB5" w:rsidRPr="00022763">
        <w:rPr>
          <w:sz w:val="30"/>
          <w:szCs w:val="30"/>
          <w:lang w:eastAsia="ru-RU"/>
        </w:rPr>
        <w:t>20</w:t>
      </w:r>
      <w:r w:rsidRPr="00022763">
        <w:rPr>
          <w:sz w:val="30"/>
          <w:szCs w:val="30"/>
          <w:lang w:eastAsia="ru-RU"/>
        </w:rPr>
        <w:t>года</w:t>
      </w:r>
    </w:p>
    <w:p w14:paraId="0B115897" w14:textId="77777777" w:rsidR="005A577F" w:rsidRPr="00022763" w:rsidRDefault="005A577F">
      <w:pPr>
        <w:shd w:val="clear" w:color="auto" w:fill="FFFFFF"/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W w:w="4905" w:type="pct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29"/>
        <w:gridCol w:w="6166"/>
        <w:gridCol w:w="2703"/>
        <w:gridCol w:w="4242"/>
      </w:tblGrid>
      <w:tr w:rsidR="00E212CC" w:rsidRPr="00022763" w14:paraId="0E05C430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05300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№</w:t>
            </w:r>
          </w:p>
          <w:p w14:paraId="5CFCFF0A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10CE1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8034F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D3B302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Ответственные</w:t>
            </w:r>
          </w:p>
          <w:p w14:paraId="65872E3D" w14:textId="77777777" w:rsidR="005A577F" w:rsidRPr="00022763" w:rsidRDefault="005A577F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212CC" w:rsidRPr="00022763" w14:paraId="659C3941" w14:textId="77777777" w:rsidTr="00BB3A70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E4419BE" w14:textId="77777777" w:rsidR="005A577F" w:rsidRPr="00022763" w:rsidRDefault="005A577F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1. Участие в подготовке вопросов, касающихся работы с молодежью, на заседание президиума Минского городского комитета Белорусского профсоюза работников здравоохранения</w:t>
            </w:r>
          </w:p>
        </w:tc>
      </w:tr>
      <w:tr w:rsidR="00E212CC" w:rsidRPr="00022763" w14:paraId="0AB7371C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D6B66" w14:textId="77777777" w:rsidR="005A577F" w:rsidRPr="00022763" w:rsidRDefault="005A577F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DFA66" w14:textId="77777777" w:rsidR="005A577F" w:rsidRPr="00022763" w:rsidRDefault="005A577F" w:rsidP="00DE0AB5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О присуждении единовременных поощрительных выплат Белорусского профсоюза с</w:t>
            </w:r>
            <w:r w:rsidR="00BB3A70" w:rsidRPr="00022763">
              <w:rPr>
                <w:rFonts w:cs="Times New Roman"/>
                <w:sz w:val="30"/>
                <w:szCs w:val="30"/>
              </w:rPr>
              <w:t>оюза работников здравоохранения</w:t>
            </w:r>
            <w:r w:rsidRPr="00022763">
              <w:rPr>
                <w:rFonts w:cs="Times New Roman"/>
                <w:sz w:val="30"/>
                <w:szCs w:val="30"/>
              </w:rPr>
              <w:t xml:space="preserve"> учащимся медицинс</w:t>
            </w:r>
            <w:r w:rsidR="00DE0AB5" w:rsidRPr="00022763">
              <w:rPr>
                <w:rFonts w:cs="Times New Roman"/>
                <w:sz w:val="30"/>
                <w:szCs w:val="30"/>
              </w:rPr>
              <w:t xml:space="preserve">ких учреждений образования на </w:t>
            </w:r>
            <w:r w:rsidR="00BB3A70" w:rsidRPr="00022763">
              <w:rPr>
                <w:rFonts w:cs="Times New Roman"/>
                <w:sz w:val="30"/>
                <w:szCs w:val="30"/>
              </w:rPr>
              <w:t xml:space="preserve">             </w:t>
            </w:r>
            <w:r w:rsidR="00DE0AB5" w:rsidRPr="00022763">
              <w:rPr>
                <w:rFonts w:cs="Times New Roman"/>
                <w:sz w:val="30"/>
                <w:szCs w:val="30"/>
              </w:rPr>
              <w:t>I семестр 2020</w:t>
            </w:r>
            <w:r w:rsidRPr="00022763">
              <w:rPr>
                <w:rFonts w:cs="Times New Roman"/>
                <w:sz w:val="30"/>
                <w:szCs w:val="30"/>
              </w:rPr>
              <w:t>/20</w:t>
            </w:r>
            <w:r w:rsidR="00DE0AB5" w:rsidRPr="00022763">
              <w:rPr>
                <w:rFonts w:cs="Times New Roman"/>
                <w:sz w:val="30"/>
                <w:szCs w:val="30"/>
              </w:rPr>
              <w:t xml:space="preserve">21 </w:t>
            </w:r>
            <w:r w:rsidRPr="00022763">
              <w:rPr>
                <w:rFonts w:cs="Times New Roman"/>
                <w:sz w:val="30"/>
                <w:szCs w:val="30"/>
              </w:rPr>
              <w:t>учебного года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C0CCB" w14:textId="77777777" w:rsidR="005A577F" w:rsidRPr="00022763" w:rsidRDefault="00DE0AB5" w:rsidP="00E25E50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A23BDC3" w14:textId="0203C33E" w:rsidR="00DE0AB5" w:rsidRPr="00022763" w:rsidRDefault="00DE0AB5" w:rsidP="00DE0AB5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1833989D" w14:textId="028D4E5C" w:rsidR="00DE0AB5" w:rsidRPr="00022763" w:rsidRDefault="00DE0AB5" w:rsidP="00DE0AB5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0E729069" w14:textId="77777777" w:rsidR="00DE0AB5" w:rsidRPr="00022763" w:rsidRDefault="006A52CD" w:rsidP="00DE0AB5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Онищук И.</w:t>
            </w:r>
            <w:r w:rsidR="00BB3A70"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В.</w:t>
            </w:r>
          </w:p>
          <w:p w14:paraId="5C1AC9A9" w14:textId="77777777" w:rsidR="005A577F" w:rsidRPr="00022763" w:rsidRDefault="005A577F" w:rsidP="00E25E50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39F87A25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9D110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62CE1" w14:textId="57F9B14B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 xml:space="preserve">Об утверждении плана работы Молодежного совета </w:t>
            </w:r>
            <w:r w:rsidRPr="00022763">
              <w:rPr>
                <w:rFonts w:cs="Times New Roman"/>
                <w:sz w:val="30"/>
                <w:szCs w:val="30"/>
                <w:lang w:val="be-BY"/>
              </w:rPr>
              <w:t>на 1</w:t>
            </w:r>
            <w:r w:rsidRPr="00022763">
              <w:rPr>
                <w:rFonts w:cs="Times New Roman"/>
                <w:sz w:val="30"/>
                <w:szCs w:val="30"/>
              </w:rPr>
              <w:t xml:space="preserve">-е  полугодие 2021 </w:t>
            </w:r>
            <w:r w:rsidRPr="00022763">
              <w:rPr>
                <w:rFonts w:cs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473F4" w14:textId="21137552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C9F8300" w14:textId="66165A26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</w:rPr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</w:rPr>
              <w:t xml:space="preserve"> Д.В.</w:t>
            </w:r>
          </w:p>
          <w:p w14:paraId="14988379" w14:textId="00AF7489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022763" w:rsidRPr="00022763" w14:paraId="135C83B8" w14:textId="77777777" w:rsidTr="00BB3A7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4808C438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2.Участие в подготовке мероприятий Минского городского комитета Белорусского профсоюза работников здравоохранения, касающихся работы с молодежью</w:t>
            </w:r>
          </w:p>
        </w:tc>
      </w:tr>
      <w:tr w:rsidR="00022763" w:rsidRPr="00022763" w14:paraId="4F41A49D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5E87B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4B131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Принимать участие в подготовке материалов по вопросам молодежной политики для рассмотрения на заседаниях президиума Минского городского комитета Белорусского 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профсоюза работников здравоохранения.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7DF7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в течение полугодия,</w:t>
            </w:r>
          </w:p>
          <w:p w14:paraId="75234C69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637569F" w14:textId="7D4A3E30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740302FA" w14:textId="2440B1DF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32961C45" w14:textId="71C51094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  <w:p w14:paraId="43C748D3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6F7E629F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4EC56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2.2.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B55CA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Продолжать работу по формированию «Банка данных молодых профсоюзных лидеров» Белорусского профессионального союза работников здравоохранения.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7093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7C94CDC" w14:textId="6565CE42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10967183" w14:textId="6F1CF141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  <w:p w14:paraId="768D5D0B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</w:p>
          <w:p w14:paraId="28376084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613111B5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A503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441E5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Продолжать работу по реализации совместного целевого профсоюзного проекта молодежных советов Минской городской и Минской областной организаций Белорусского профсоюза работников здравоохранения «Активность – наша перспектива».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0C7F4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AE3CCB5" w14:textId="60F48A5B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20311957" w14:textId="206CB6CD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16A5F36D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Онищук И.В.</w:t>
            </w:r>
          </w:p>
          <w:p w14:paraId="777867BF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752FDFEB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12864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763CA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Продолжать работу по реализации молодежного проекта «Кто, если не 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br/>
              <w:t>мы!» в системе Минской городской организации Белорусского профсоюза работников здравоохранения.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BFF9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749416F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506029A6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142A958E" w14:textId="3A294805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совета,</w:t>
            </w:r>
          </w:p>
          <w:p w14:paraId="40B830AB" w14:textId="4F52C7B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П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редседатели комиссий по работе с молодежью</w:t>
            </w:r>
          </w:p>
        </w:tc>
      </w:tr>
      <w:tr w:rsidR="00022763" w:rsidRPr="00022763" w14:paraId="338A2C93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E255E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2.5.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C6FAC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Осуществлять на постоянной основе консультации молодежи по вопросам социального, экономического, правового характера, охраны труда.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5023C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5238F16" w14:textId="67F9DB2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Аппарат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горкома</w:t>
            </w:r>
          </w:p>
          <w:p w14:paraId="20353049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2E9F5ED0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CC4E3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2.6.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A2F39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Принимать участие в работе Республиканского Молодежного совета Белорусского профсоюза работников здравоохранения и Молодежного совета Минского городского объединения ФПБ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29A16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8E2BEA" w14:textId="5276F4F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Республиканского Молодежного совета</w:t>
            </w:r>
          </w:p>
          <w:p w14:paraId="14377565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58B5D3ED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5111A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2.7.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DED7B" w14:textId="77777777" w:rsidR="00022763" w:rsidRPr="00022763" w:rsidRDefault="00022763" w:rsidP="00022763">
            <w:pPr>
              <w:pStyle w:val="a7"/>
              <w:rPr>
                <w:rFonts w:cs="Times New Roman"/>
                <w:color w:val="auto"/>
              </w:rPr>
            </w:pPr>
            <w:r w:rsidRPr="00022763">
              <w:rPr>
                <w:rFonts w:cs="Times New Roman"/>
                <w:color w:val="auto"/>
              </w:rPr>
              <w:t xml:space="preserve">Принимать участие в выставках </w:t>
            </w:r>
            <w:r w:rsidRPr="00022763">
              <w:rPr>
                <w:rFonts w:cs="Times New Roman"/>
                <w:color w:val="auto"/>
              </w:rPr>
              <w:lastRenderedPageBreak/>
              <w:t>самодеятельного творчества; конкурсах, фестивалях;  спортивных состязаниях;</w:t>
            </w:r>
          </w:p>
          <w:p w14:paraId="683C7C1F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в благоустройстве и озеленении города, зон массового отдыха; </w:t>
            </w:r>
          </w:p>
          <w:p w14:paraId="73729570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подписке на газету «Белорусский час».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BE446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 xml:space="preserve">в течение 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7D10B33" w14:textId="38A115A1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39A77F17" w14:textId="16C7902A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69C36DD8" w14:textId="6EEAE41E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совета,</w:t>
            </w:r>
          </w:p>
          <w:p w14:paraId="0959E52B" w14:textId="21AB9BE9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П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редседатели комиссий по работе с молодежью</w:t>
            </w:r>
          </w:p>
          <w:p w14:paraId="58B95319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3FC60159" w14:textId="77777777" w:rsidTr="00BB3A7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52900FE0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14:paraId="7BBDE9F9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3. Вопросы для рассмотрения на заседаниях Молодежного Совета</w:t>
            </w:r>
          </w:p>
        </w:tc>
      </w:tr>
      <w:tr w:rsidR="00022763" w:rsidRPr="00022763" w14:paraId="4A1E9B6D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E91F8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3.1.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29A61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 ходе реализации молодежных профсоюзных проектов «Кто, если не мы!» и «Активность – наша перспектива».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9596D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B86A70" w14:textId="4F890CAA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4ED81B3C" w14:textId="57B7B97C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5399B0C0" w14:textId="2E26FA92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</w:tc>
      </w:tr>
      <w:tr w:rsidR="00022763" w:rsidRPr="00022763" w14:paraId="2AEE47A5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D9119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3.2.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42028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Об участии в Республиканской акции «Профсоюзы-детям»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2819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CB23646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0BD91305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21BB5666" w14:textId="27804651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</w:tc>
      </w:tr>
      <w:tr w:rsidR="00022763" w:rsidRPr="00022763" w14:paraId="5D3BC189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F4E73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3.3.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14C86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 плане работы на 1-е полугодие 2021года.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173BE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352094D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</w:t>
            </w:r>
          </w:p>
        </w:tc>
      </w:tr>
      <w:tr w:rsidR="00022763" w:rsidRPr="00022763" w14:paraId="68096A93" w14:textId="77777777" w:rsidTr="00BB3A7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587C9A8E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4.Информационная работа</w:t>
            </w:r>
          </w:p>
          <w:p w14:paraId="3F42281B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2F09B42D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A704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4.1.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23CB1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Продолжать работу по совершенствованию раздела «Молодежная политика» на сайте Минского городского комитета профсоюза.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F3787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3221F17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2F0FA886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</w:t>
            </w:r>
          </w:p>
          <w:p w14:paraId="06C0D721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1B56D02F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1FC1D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1AF3D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Освещать деятельность профсоюзных организаций в области молодежной политики на сайтах, в Республиканских и региональных СМИ.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C94AB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  <w:p w14:paraId="27105856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  <w:p w14:paraId="3919AA98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8B24A68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5ADD52AB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77B9509F" w14:textId="0E46C09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совета,</w:t>
            </w:r>
          </w:p>
        </w:tc>
      </w:tr>
      <w:tr w:rsidR="00022763" w:rsidRPr="00022763" w14:paraId="131634DD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D6E9E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4.3.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9918C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 xml:space="preserve">Принимать участие в проведении форумов, семинаров, научно-практических конференций; конкурсов по молодежной </w:t>
            </w:r>
            <w:r w:rsidRPr="00022763">
              <w:rPr>
                <w:rFonts w:cs="Times New Roman"/>
                <w:sz w:val="30"/>
                <w:szCs w:val="30"/>
              </w:rPr>
              <w:lastRenderedPageBreak/>
              <w:t>тематике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15BEF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в соответствии с планом БРК и МГК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D0C2E1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5ED11085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5FE23ADC" w14:textId="77777777" w:rsid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  <w:p w14:paraId="1573B5E8" w14:textId="239740C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Председатели комиссий по работе с молодежью</w:t>
            </w:r>
          </w:p>
        </w:tc>
      </w:tr>
      <w:tr w:rsidR="00022763" w:rsidRPr="00022763" w14:paraId="7A1D5322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C2DF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4.4.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ED4E0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Организовывать постоянное освещение работы молодежного совета на сайтах РКБПРЗ, ФПБ, МГКБПРЗ, в СМИ, в выпусках «Профсоюзного вестника».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99CD8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6E2F3E4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7BB36178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45ED9D98" w14:textId="77777777" w:rsid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  <w:p w14:paraId="2BAF2B4F" w14:textId="7DD3B4B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43F662C5" w14:textId="77777777" w:rsidTr="00BB3A7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520B2C99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5.Гражданско-патриотическая, культурно-массовая и спортивно-оздоровительная работа</w:t>
            </w:r>
          </w:p>
          <w:p w14:paraId="11BABD21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22763" w:rsidRPr="00022763" w14:paraId="2F764433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7F9DA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91BAE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Проводить совместные мероприятия с ветеранскими организациями отрасли.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7A2E0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CA03BD8" w14:textId="7F16614C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</w:t>
            </w:r>
          </w:p>
          <w:p w14:paraId="5A24D0D1" w14:textId="189F9294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5DE90513" w14:textId="77777777" w:rsid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  <w:p w14:paraId="516BCBCC" w14:textId="3C71AEB8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625AC18A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3325D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011D2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022763">
              <w:rPr>
                <w:rFonts w:cs="Times New Roman"/>
                <w:sz w:val="30"/>
                <w:szCs w:val="30"/>
              </w:rPr>
              <w:t xml:space="preserve">Принимать участие в подготовке и проведении мероприятий в рамках памятных дат: </w:t>
            </w:r>
          </w:p>
          <w:p w14:paraId="36C87EAE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022763">
              <w:rPr>
                <w:rFonts w:cs="Times New Roman"/>
                <w:sz w:val="30"/>
                <w:szCs w:val="30"/>
              </w:rPr>
              <w:t>Дня Независимости- 3 июля;</w:t>
            </w:r>
          </w:p>
          <w:p w14:paraId="44B0A770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 xml:space="preserve">Дня города Минска. 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43F71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BD29E07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6A05536C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695E511D" w14:textId="34BAA9A5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Ч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t>лены Молодежного совета</w:t>
            </w:r>
          </w:p>
        </w:tc>
      </w:tr>
      <w:tr w:rsidR="00022763" w:rsidRPr="00022763" w14:paraId="2679E538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FBC93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22D65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Принимать участие в подготовке и проведении мероприятий, посвященных юбилейным и знаменательным датам.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434F0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CEFAC56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21B32E38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58884F2A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7200DF0D" w14:textId="0051E849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2DADDAFF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B539C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5.4.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35F57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 xml:space="preserve">Принимать участие в подготовке и проведении мероприятий в рамках проведения благотворительной акции «Профсоюзы – </w:t>
            </w: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детям!»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D5403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DCD4E6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4FE06547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471EB9B8" w14:textId="41D3F7AE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6E9A39F2" w14:textId="00C795EC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Председатели комиссий по работе с молодежью</w:t>
            </w:r>
          </w:p>
        </w:tc>
      </w:tr>
      <w:tr w:rsidR="00022763" w:rsidRPr="00022763" w14:paraId="2C24D8C5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739A3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5.5.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E340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Активно вовлекать молодежь отрасли в организацию и проведение культурно-массовых и спортивно-оздоровительных мероприятий, проводимых на различных уровнях.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0192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811F710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343FDD0E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11103D6D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75183B91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3711422F" w14:textId="3DB222AF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3DBB48E8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CD349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5.6.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26991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Принять участие в городской спартакиаде отраслевых профсоюзов «За физическое и нравственное здоровье трудящихся».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8B58C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2D9757B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0B7CBD50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0890ED3C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4B77606E" w14:textId="3AE9C1BB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4F3D07C4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8CA2A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5.7.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09DF4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Продолжать работу молодежного движения «Милосердие» по организации помощи детям - сиротам, детям – инвалидам.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85450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B273D28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3B62006F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753DCBB4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39B77CD7" w14:textId="5EBCA2B6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2DB23664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FC4DD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5.8.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04A3F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Принять участие в Республиканской акции «Здравствуй, первокурсник!», посвященная Дню знаний и встрече с первокурсниками.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D2562" w14:textId="77777777" w:rsidR="00022763" w:rsidRPr="00022763" w:rsidRDefault="00022763" w:rsidP="0002276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58FF9EB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Савостей Д.В.,</w:t>
            </w:r>
          </w:p>
          <w:p w14:paraId="1F7373A1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Онищук И.В.</w:t>
            </w:r>
          </w:p>
          <w:p w14:paraId="2B27B75D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3BBC5F76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D585F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5.9.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F746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Организовать совместную туристическую поездку по местам боевой славы для членов  молодежного совета и членов Совета ветеранов МГК.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20C34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11ADD37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1EA554E9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Частнойть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Л.Ч.,</w:t>
            </w:r>
          </w:p>
          <w:p w14:paraId="47B71E86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</w:t>
            </w:r>
          </w:p>
          <w:p w14:paraId="571AD724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</w:p>
        </w:tc>
      </w:tr>
      <w:tr w:rsidR="00022763" w:rsidRPr="00022763" w14:paraId="2B2B0EFF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71479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5.10.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9414B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Принять участие в Республиканской акции «Поздравим маму вместе!»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AC432" w14:textId="77777777" w:rsidR="00022763" w:rsidRPr="00022763" w:rsidRDefault="00022763" w:rsidP="0002276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2A585DC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330D1EA4" w14:textId="05BB16BC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Савостей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Д.В.</w:t>
            </w:r>
          </w:p>
          <w:p w14:paraId="537FB264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Члены Молодежного совета</w:t>
            </w:r>
          </w:p>
          <w:p w14:paraId="195D4BA1" w14:textId="64EB7740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1577CA2F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EB0642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lastRenderedPageBreak/>
              <w:t>5.11.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BDF9B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Организовать выездной семинар для членов  молодежного совета.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F7AD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63394CB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13E00DA2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</w:t>
            </w:r>
          </w:p>
        </w:tc>
      </w:tr>
      <w:tr w:rsidR="00022763" w:rsidRPr="00022763" w14:paraId="18C5D4D8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427BF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5.12.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5867A" w14:textId="77777777" w:rsidR="00022763" w:rsidRPr="00022763" w:rsidRDefault="00022763" w:rsidP="00022763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Организовать и провести турнир любителей боулинга среди молодежи «МЕД-СТРАЙК 2020»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4EA15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5519D2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1DCC603D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Савостей Д.В.,</w:t>
            </w:r>
          </w:p>
          <w:p w14:paraId="2B5D4A3F" w14:textId="77777777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4494BA8F" w14:textId="34F619D8" w:rsidR="00022763" w:rsidRPr="00022763" w:rsidRDefault="00022763" w:rsidP="00022763">
            <w:pPr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  <w:tr w:rsidR="00022763" w:rsidRPr="00022763" w14:paraId="5BF6A36B" w14:textId="77777777" w:rsidTr="00BB3A70">
        <w:trPr>
          <w:tblCellSpacing w:w="0" w:type="dxa"/>
        </w:trPr>
        <w:tc>
          <w:tcPr>
            <w:tcW w:w="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33496" w14:textId="77777777" w:rsidR="00022763" w:rsidRPr="00022763" w:rsidRDefault="00022763" w:rsidP="00022763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  <w:lang w:eastAsia="ru-RU"/>
              </w:rPr>
              <w:t>5.13.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561B1" w14:textId="77777777" w:rsidR="00022763" w:rsidRPr="00022763" w:rsidRDefault="00022763" w:rsidP="0002276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cs="Times New Roman"/>
                <w:sz w:val="30"/>
                <w:szCs w:val="30"/>
              </w:rPr>
              <w:t>Организовать и провести благотворительные мероприятия в рамках республиканской акции «Профсоюзы детям» в УЗ «Минский городской центр медицинской реабилитации детей с психоневрологическими заболеваниями»; Детское ожоговое отделение УЗ «Больница скорой медицинской помощи»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019F3E" w14:textId="77777777" w:rsidR="00022763" w:rsidRPr="00022763" w:rsidRDefault="00022763" w:rsidP="0002276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D46BC21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Зылева</w:t>
            </w:r>
            <w:proofErr w:type="spellEnd"/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С.В.,</w:t>
            </w:r>
          </w:p>
          <w:p w14:paraId="2DAC1714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Савостей Д.В.,</w:t>
            </w:r>
          </w:p>
          <w:p w14:paraId="1781BEE8" w14:textId="77777777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Члены Молодежного совета</w:t>
            </w:r>
          </w:p>
          <w:p w14:paraId="3DFE32FB" w14:textId="678575F6" w:rsidR="00022763" w:rsidRPr="00022763" w:rsidRDefault="00022763" w:rsidP="00022763">
            <w:pPr>
              <w:spacing w:after="0" w:line="240" w:lineRule="auto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22763">
              <w:rPr>
                <w:rFonts w:eastAsia="Times New Roman" w:cs="Times New Roman"/>
                <w:sz w:val="30"/>
                <w:szCs w:val="30"/>
                <w:lang w:eastAsia="ru-RU"/>
              </w:rPr>
              <w:t>Председатели комиссий по работе с молодежью</w:t>
            </w:r>
          </w:p>
        </w:tc>
      </w:tr>
    </w:tbl>
    <w:p w14:paraId="1FE830B7" w14:textId="77777777" w:rsidR="005A577F" w:rsidRPr="00022763" w:rsidRDefault="005A577F">
      <w:pPr>
        <w:spacing w:after="0" w:line="240" w:lineRule="auto"/>
        <w:rPr>
          <w:sz w:val="30"/>
          <w:szCs w:val="30"/>
        </w:rPr>
      </w:pPr>
    </w:p>
    <w:sectPr w:rsidR="005A577F" w:rsidRPr="00022763" w:rsidSect="0002276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839"/>
    <w:multiLevelType w:val="hybridMultilevel"/>
    <w:tmpl w:val="F27E6E6E"/>
    <w:lvl w:ilvl="0" w:tplc="A32A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5801DC9"/>
    <w:multiLevelType w:val="hybridMultilevel"/>
    <w:tmpl w:val="5A64383E"/>
    <w:lvl w:ilvl="0" w:tplc="4480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77F"/>
    <w:rsid w:val="00022763"/>
    <w:rsid w:val="00217771"/>
    <w:rsid w:val="00224E13"/>
    <w:rsid w:val="002F6D8F"/>
    <w:rsid w:val="003544D8"/>
    <w:rsid w:val="005A577F"/>
    <w:rsid w:val="00636962"/>
    <w:rsid w:val="006A52CD"/>
    <w:rsid w:val="006D2E00"/>
    <w:rsid w:val="0089581E"/>
    <w:rsid w:val="00BB3A70"/>
    <w:rsid w:val="00DE0AB5"/>
    <w:rsid w:val="00E212CC"/>
    <w:rsid w:val="00E25E50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71735"/>
  <w15:docId w15:val="{0D0EF65B-0082-413E-9217-3290EF7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8F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D8F"/>
    <w:rPr>
      <w:sz w:val="24"/>
      <w:szCs w:val="24"/>
    </w:rPr>
  </w:style>
  <w:style w:type="paragraph" w:styleId="a4">
    <w:name w:val="List Paragraph"/>
    <w:basedOn w:val="a"/>
    <w:uiPriority w:val="99"/>
    <w:qFormat/>
    <w:rsid w:val="002F6D8F"/>
    <w:pPr>
      <w:ind w:left="720"/>
    </w:pPr>
  </w:style>
  <w:style w:type="paragraph" w:styleId="a5">
    <w:name w:val="Balloon Text"/>
    <w:basedOn w:val="a"/>
    <w:link w:val="a6"/>
    <w:uiPriority w:val="99"/>
    <w:rsid w:val="002F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F6D8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2F6D8F"/>
    <w:pPr>
      <w:spacing w:after="0" w:line="240" w:lineRule="auto"/>
      <w:jc w:val="both"/>
    </w:pPr>
    <w:rPr>
      <w:color w:val="2C2C2C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F6D8F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8A59-2D85-49E5-B485-2E21C28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HP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 Windows</dc:creator>
  <cp:lastModifiedBy>User</cp:lastModifiedBy>
  <cp:revision>4</cp:revision>
  <cp:lastPrinted>2018-10-09T05:33:00Z</cp:lastPrinted>
  <dcterms:created xsi:type="dcterms:W3CDTF">2020-06-23T09:20:00Z</dcterms:created>
  <dcterms:modified xsi:type="dcterms:W3CDTF">2020-10-21T09:25:00Z</dcterms:modified>
</cp:coreProperties>
</file>